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6FD2" w14:textId="77777777" w:rsidR="002E6074" w:rsidRDefault="002E6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D6EC100" w14:textId="77777777" w:rsidR="002E6074" w:rsidRDefault="002E60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701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683"/>
        <w:gridCol w:w="121"/>
        <w:gridCol w:w="5486"/>
        <w:gridCol w:w="1223"/>
        <w:gridCol w:w="2188"/>
      </w:tblGrid>
      <w:tr w:rsidR="002E6074" w14:paraId="4A7E74D5" w14:textId="77777777" w:rsidTr="00877C15">
        <w:trPr>
          <w:trHeight w:val="847"/>
        </w:trPr>
        <w:tc>
          <w:tcPr>
            <w:tcW w:w="1804" w:type="dxa"/>
            <w:gridSpan w:val="2"/>
          </w:tcPr>
          <w:p w14:paraId="5CEF04A0" w14:textId="77777777" w:rsidR="002E6074" w:rsidRDefault="0025252F" w:rsidP="000F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tabs>
                <w:tab w:val="center" w:pos="4536"/>
                <w:tab w:val="right" w:pos="9072"/>
              </w:tabs>
              <w:ind w:left="-111" w:right="-126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2F544C83" wp14:editId="5008042C">
                  <wp:extent cx="674572" cy="566779"/>
                  <wp:effectExtent l="0" t="0" r="0" b="0"/>
                  <wp:docPr id="4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72" cy="566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  <w:gridSpan w:val="2"/>
            <w:shd w:val="clear" w:color="auto" w:fill="DBE5F1" w:themeFill="accent1" w:themeFillTint="33"/>
          </w:tcPr>
          <w:p w14:paraId="58914FFB" w14:textId="77777777" w:rsidR="002E6074" w:rsidRPr="000F3F09" w:rsidRDefault="0025252F" w:rsidP="000F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3F09">
              <w:rPr>
                <w:rFonts w:ascii="Calibri" w:hAnsi="Calibri"/>
                <w:b/>
                <w:color w:val="000000"/>
                <w:sz w:val="28"/>
                <w:szCs w:val="28"/>
              </w:rPr>
              <w:t>TRAVAUX PRATIQUES</w:t>
            </w:r>
          </w:p>
          <w:p w14:paraId="59B63290" w14:textId="77777777" w:rsidR="002E6074" w:rsidRDefault="0025252F" w:rsidP="000F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3F09">
              <w:rPr>
                <w:rFonts w:ascii="Calibri" w:hAnsi="Calibri"/>
                <w:b/>
                <w:color w:val="000000"/>
                <w:sz w:val="28"/>
                <w:szCs w:val="28"/>
              </w:rPr>
              <w:t>SCIENCES INDUSTRIELLES POUR L’INGENIEUR</w:t>
            </w:r>
          </w:p>
        </w:tc>
        <w:tc>
          <w:tcPr>
            <w:tcW w:w="2188" w:type="dxa"/>
            <w:shd w:val="clear" w:color="auto" w:fill="DBE5F1" w:themeFill="accent1" w:themeFillTint="33"/>
          </w:tcPr>
          <w:p w14:paraId="3DBEAB1C" w14:textId="77777777" w:rsidR="000F3F09" w:rsidRDefault="000F3F09" w:rsidP="000F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000000"/>
              </w:rPr>
            </w:pPr>
          </w:p>
          <w:p w14:paraId="56B7211F" w14:textId="77777777" w:rsidR="002E6074" w:rsidRDefault="0025252F" w:rsidP="000F3F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inline distT="0" distB="0" distL="0" distR="0" wp14:anchorId="5E94E9DE" wp14:editId="11DCDA58">
                  <wp:extent cx="1282356" cy="251135"/>
                  <wp:effectExtent l="0" t="0" r="0" b="0"/>
                  <wp:docPr id="4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56" cy="251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074" w14:paraId="45A777CD" w14:textId="77777777" w:rsidTr="00877C15">
        <w:trPr>
          <w:cantSplit/>
          <w:trHeight w:val="96"/>
        </w:trPr>
        <w:tc>
          <w:tcPr>
            <w:tcW w:w="180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054EFA9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Code TP</w:t>
            </w:r>
          </w:p>
          <w:p w14:paraId="057B0FE6" w14:textId="77777777" w:rsidR="002E6074" w:rsidRDefault="00592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TABLE</w:t>
            </w:r>
          </w:p>
        </w:tc>
        <w:tc>
          <w:tcPr>
            <w:tcW w:w="67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D1D9470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 - Expérimenter sur un système</w:t>
            </w:r>
          </w:p>
        </w:tc>
        <w:tc>
          <w:tcPr>
            <w:tcW w:w="2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52D47B22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Série 1</w:t>
            </w:r>
          </w:p>
          <w:p w14:paraId="3C849727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A1</w:t>
            </w:r>
          </w:p>
        </w:tc>
      </w:tr>
      <w:tr w:rsidR="002E6074" w14:paraId="1023AE64" w14:textId="77777777">
        <w:trPr>
          <w:cantSplit/>
          <w:trHeight w:val="141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</w:tcPr>
          <w:p w14:paraId="44ABDBFF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</w:tr>
      <w:tr w:rsidR="002E6074" w14:paraId="35570156" w14:textId="77777777" w:rsidTr="00877C15">
        <w:trPr>
          <w:cantSplit/>
          <w:trHeight w:val="252"/>
        </w:trPr>
        <w:tc>
          <w:tcPr>
            <w:tcW w:w="180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E5E342" w14:textId="77777777" w:rsidR="002E6074" w:rsidRDefault="0025252F">
            <w:pPr>
              <w:pStyle w:val="Titre"/>
            </w:pPr>
            <w:r>
              <w:t>Problématique</w:t>
            </w:r>
          </w:p>
        </w:tc>
        <w:tc>
          <w:tcPr>
            <w:tcW w:w="889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54C25E7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Comment mesurer les grandeurs physiques sur un système pluri-technologique ?</w:t>
            </w:r>
          </w:p>
        </w:tc>
      </w:tr>
      <w:tr w:rsidR="002E6074" w14:paraId="1DDE3356" w14:textId="77777777">
        <w:trPr>
          <w:cantSplit/>
          <w:trHeight w:val="191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5DB01BA" w14:textId="77777777" w:rsidR="002E6074" w:rsidRDefault="002E6074">
            <w:pPr>
              <w:rPr>
                <w:sz w:val="8"/>
                <w:szCs w:val="8"/>
              </w:rPr>
            </w:pPr>
          </w:p>
        </w:tc>
      </w:tr>
      <w:tr w:rsidR="002E6074" w14:paraId="0E94F79D" w14:textId="77777777">
        <w:trPr>
          <w:cantSplit/>
          <w:trHeight w:val="1027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06419E5" w14:textId="77777777" w:rsidR="002E6074" w:rsidRDefault="0025252F">
            <w:pPr>
              <w:pStyle w:val="Titre"/>
              <w:spacing w:before="0"/>
            </w:pPr>
            <w:r>
              <w:t>Système</w:t>
            </w:r>
          </w:p>
          <w:p w14:paraId="4B42541C" w14:textId="77777777" w:rsidR="002E6074" w:rsidRDefault="00592556">
            <w:r w:rsidRPr="00592556">
              <w:rPr>
                <w:noProof/>
              </w:rPr>
              <w:drawing>
                <wp:inline distT="0" distB="0" distL="0" distR="0" wp14:anchorId="60B11CA3" wp14:editId="05A47BAD">
                  <wp:extent cx="1035685" cy="92456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AA1A1FE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122942E3" wp14:editId="53F7CA4B">
                  <wp:simplePos x="0" y="0"/>
                  <wp:positionH relativeFrom="column">
                    <wp:posOffset>4206094</wp:posOffset>
                  </wp:positionH>
                  <wp:positionV relativeFrom="paragraph">
                    <wp:posOffset>15826</wp:posOffset>
                  </wp:positionV>
                  <wp:extent cx="1030165" cy="1377461"/>
                  <wp:effectExtent l="19050" t="0" r="0" b="0"/>
                  <wp:wrapNone/>
                  <wp:docPr id="3" name="Image 199" descr="te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te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165" cy="137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</w:rPr>
              <w:t>Présentation du système :</w:t>
            </w:r>
          </w:p>
          <w:p w14:paraId="35D075B9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tables élévatrices sont utilisées dans de nombreuses applications et se</w:t>
            </w:r>
          </w:p>
          <w:p w14:paraId="19411BFE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présentent sous de multiples formes :</w:t>
            </w:r>
          </w:p>
          <w:p w14:paraId="71DB9452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/>
              </w:rPr>
              <w:t>Mise à hauteur du poste de travail,</w:t>
            </w:r>
          </w:p>
          <w:p w14:paraId="0FD5FEB6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/>
              </w:rPr>
              <w:t>Convoyeurs,</w:t>
            </w:r>
          </w:p>
          <w:p w14:paraId="1F993568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/>
              </w:rPr>
              <w:t>tables de quais,</w:t>
            </w:r>
            <w:r>
              <w:rPr>
                <w:noProof/>
              </w:rPr>
              <w:t xml:space="preserve"> </w:t>
            </w:r>
          </w:p>
          <w:p w14:paraId="53A28D7A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/>
              </w:rPr>
              <w:t>monte charges,</w:t>
            </w:r>
          </w:p>
          <w:p w14:paraId="1E1A7217" w14:textId="77777777" w:rsidR="00C20C8F" w:rsidRDefault="00C20C8F" w:rsidP="00C20C8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Calibri" w:hAnsi="Calibri"/>
              </w:rPr>
              <w:t>palettisations, dépalettisations,</w:t>
            </w:r>
          </w:p>
          <w:p w14:paraId="77979DFD" w14:textId="77777777" w:rsidR="002E6074" w:rsidRDefault="00C20C8F" w:rsidP="00C20C8F">
            <w:r w:rsidRPr="00AA0938"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 w:rsidRPr="00AA0938">
              <w:rPr>
                <w:rFonts w:ascii="Calibri" w:hAnsi="Calibri"/>
              </w:rPr>
              <w:t>chargements ou déchargements de camion,</w:t>
            </w:r>
            <w:r>
              <w:rPr>
                <w:rFonts w:ascii="Calibri" w:hAnsi="Calibri"/>
              </w:rPr>
              <w:t xml:space="preserve"> …</w:t>
            </w:r>
          </w:p>
        </w:tc>
      </w:tr>
      <w:tr w:rsidR="002E6074" w14:paraId="0C6A88F5" w14:textId="77777777">
        <w:trPr>
          <w:cantSplit/>
          <w:trHeight w:val="56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03EBE987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  <w:tr w:rsidR="002E6074" w14:paraId="09EACF2F" w14:textId="77777777">
        <w:trPr>
          <w:cantSplit/>
          <w:trHeight w:val="1575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E14D939" w14:textId="77777777" w:rsidR="002E6074" w:rsidRDefault="0025252F">
            <w:pPr>
              <w:pStyle w:val="Titre"/>
            </w:pPr>
            <w:r>
              <w:t>Compétences</w:t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0DE3EB8" w14:textId="77777777" w:rsidR="002E6074" w:rsidRDefault="002E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72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60"/>
              <w:gridCol w:w="6580"/>
            </w:tblGrid>
            <w:tr w:rsidR="002E6074" w14:paraId="496F5953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918D89B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93AA241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Découvrir le fonctionnement d'un système pluri-technologique et le mettre en œuvre</w:t>
                  </w:r>
                </w:p>
              </w:tc>
            </w:tr>
            <w:tr w:rsidR="002E6074" w14:paraId="229C3194" w14:textId="77777777">
              <w:trPr>
                <w:trHeight w:val="450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4FC2AA74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7A121428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système en suivant un protocole dans le respect des règles de sécurité.</w:t>
                  </w:r>
                </w:p>
              </w:tc>
            </w:tr>
            <w:tr w:rsidR="002E6074" w14:paraId="519A7E9E" w14:textId="77777777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5D26B5BC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3116C544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constituants réalisant les principales fonctions des chaînes d'information et de puissance.</w:t>
                  </w:r>
                </w:p>
              </w:tc>
            </w:tr>
            <w:tr w:rsidR="002E6074" w14:paraId="7636EF0B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2EF86717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D1-03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0A97A238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principales grandeurs physiques d'effort et de flux.</w:t>
                  </w:r>
                </w:p>
              </w:tc>
            </w:tr>
            <w:tr w:rsidR="002E6074" w14:paraId="403D4D12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7D7BBF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0126E0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Proposer et justifier un protocole expérimental</w:t>
                  </w:r>
                </w:p>
              </w:tc>
            </w:tr>
            <w:tr w:rsidR="002E6074" w14:paraId="12665769" w14:textId="77777777">
              <w:trPr>
                <w:trHeight w:val="225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0AC28262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6310B115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Proposer un protocole en fonction de l'objectif visé.</w:t>
                  </w:r>
                </w:p>
              </w:tc>
            </w:tr>
            <w:tr w:rsidR="002E6074" w14:paraId="265837A0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7B341661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184B9322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Configurer et régler le système en fonction de l'objectif visé.</w:t>
                  </w:r>
                </w:p>
              </w:tc>
            </w:tr>
            <w:tr w:rsidR="002E6074" w14:paraId="256BE6B8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215AB86A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30617255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Choisir la grandeur physique à mesurer ou justifier son choix.</w:t>
                  </w:r>
                </w:p>
              </w:tc>
            </w:tr>
            <w:tr w:rsidR="002E6074" w14:paraId="311048D6" w14:textId="77777777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377EF164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D2-04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1BFF6D49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Justifier le choix d'un appareil de mesure ou d'un capteur vis-à-vis de la grandeur physique à mesurer.</w:t>
                  </w:r>
                </w:p>
              </w:tc>
            </w:tr>
            <w:tr w:rsidR="002E6074" w14:paraId="3E6C249E" w14:textId="77777777">
              <w:trPr>
                <w:trHeight w:val="450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58C6FFE0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D2-05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65530ED0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Choisir les grandeurs d'entrées à imposer et les grandeurs de sorties à acquérir pour identifier un modèle de comportement sur un système ou sur un constituant du système.</w:t>
                  </w:r>
                </w:p>
              </w:tc>
            </w:tr>
            <w:tr w:rsidR="002E6074" w14:paraId="0341C58E" w14:textId="77777777">
              <w:trPr>
                <w:trHeight w:val="22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5C5A02F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99EFC4D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protocole expérimental</w:t>
                  </w:r>
                </w:p>
              </w:tc>
            </w:tr>
            <w:tr w:rsidR="002E6074" w14:paraId="0E20CF4D" w14:textId="77777777">
              <w:trPr>
                <w:trHeight w:val="257"/>
              </w:trPr>
              <w:tc>
                <w:tcPr>
                  <w:tcW w:w="660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0D44992D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D3-01</w:t>
                  </w:r>
                </w:p>
              </w:tc>
              <w:tc>
                <w:tcPr>
                  <w:tcW w:w="6580" w:type="dxa"/>
                  <w:tcBorders>
                    <w:top w:val="single" w:sz="4" w:space="0" w:color="7F7F7F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1BB51CDB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Mettre en œuvre un appareil de mesure adapté à la caractéristique de la grandeur à mesurer.</w:t>
                  </w:r>
                </w:p>
              </w:tc>
            </w:tr>
            <w:tr w:rsidR="002E6074" w14:paraId="6F588DE7" w14:textId="77777777">
              <w:trPr>
                <w:trHeight w:val="261"/>
              </w:trPr>
              <w:tc>
                <w:tcPr>
                  <w:tcW w:w="660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1BBD67B9" w14:textId="77777777" w:rsidR="002E6074" w:rsidRDefault="0025252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D3-02</w:t>
                  </w:r>
                </w:p>
              </w:tc>
              <w:tc>
                <w:tcPr>
                  <w:tcW w:w="6580" w:type="dxa"/>
                  <w:tcBorders>
                    <w:top w:val="nil"/>
                    <w:left w:val="nil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14:paraId="4C40DC84" w14:textId="77777777" w:rsidR="002E6074" w:rsidRDefault="0025252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Identifier les erreurs de mesure et de méthode.</w:t>
                  </w:r>
                </w:p>
              </w:tc>
            </w:tr>
          </w:tbl>
          <w:p w14:paraId="3348C643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/>
                <w:color w:val="000000"/>
              </w:rPr>
            </w:pPr>
          </w:p>
        </w:tc>
      </w:tr>
      <w:tr w:rsidR="002E6074" w14:paraId="77B0FD5D" w14:textId="77777777">
        <w:trPr>
          <w:cantSplit/>
          <w:trHeight w:val="116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101B058F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color w:val="000000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4187231" wp14:editId="18E19E91">
                  <wp:simplePos x="0" y="0"/>
                  <wp:positionH relativeFrom="column">
                    <wp:posOffset>5813959</wp:posOffset>
                  </wp:positionH>
                  <wp:positionV relativeFrom="paragraph">
                    <wp:posOffset>8599</wp:posOffset>
                  </wp:positionV>
                  <wp:extent cx="871220" cy="236640"/>
                  <wp:effectExtent l="13257" t="67636" r="13257" b="67636"/>
                  <wp:wrapNone/>
                  <wp:docPr id="4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871220" cy="236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252F" w14:paraId="3763DD55" w14:textId="77777777">
        <w:trPr>
          <w:cantSplit/>
          <w:trHeight w:val="56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F4BE63" w14:textId="77777777" w:rsidR="0025252F" w:rsidRPr="0025252F" w:rsidRDefault="0025252F" w:rsidP="0025252F">
            <w:pPr>
              <w:pStyle w:val="Titre"/>
              <w:rPr>
                <w:sz w:val="22"/>
                <w:szCs w:val="22"/>
              </w:rPr>
            </w:pPr>
            <w:r w:rsidRPr="0025252F">
              <w:t>Activité 1</w:t>
            </w:r>
            <w:r w:rsidRPr="0025252F">
              <w:rPr>
                <w:sz w:val="18"/>
              </w:rPr>
              <w:t>(2h)</w:t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738C17E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252F">
              <w:rPr>
                <w:rStyle w:val="Accentuationlgre"/>
                <w:b/>
                <w:bCs/>
              </w:rPr>
              <w:t>Vous prenez en charge l’analyse fonctionnelle et structurelle du système</w:t>
            </w:r>
          </w:p>
        </w:tc>
      </w:tr>
      <w:tr w:rsidR="0025252F" w14:paraId="5B9C9841" w14:textId="77777777">
        <w:trPr>
          <w:cantSplit/>
          <w:trHeight w:val="56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D2EE890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25252F" w14:paraId="60BF4175" w14:textId="77777777">
        <w:trPr>
          <w:cantSplit/>
          <w:trHeight w:val="247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89DB71" w14:textId="77777777" w:rsidR="0025252F" w:rsidRPr="0025252F" w:rsidRDefault="0025252F" w:rsidP="0025252F">
            <w:pPr>
              <w:pStyle w:val="Titre"/>
            </w:pPr>
            <w:r w:rsidRPr="0025252F">
              <w:t>Activité 2</w:t>
            </w:r>
            <w:r w:rsidRPr="0025252F">
              <w:rPr>
                <w:sz w:val="18"/>
              </w:rPr>
              <w:t>(2h)</w:t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0B4521F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252F">
              <w:rPr>
                <w:rStyle w:val="Accentuationlgre"/>
                <w:b/>
                <w:bCs/>
              </w:rPr>
              <w:t>Vous êtes chargé de caractériser le capteur implanté sur le système</w:t>
            </w:r>
          </w:p>
        </w:tc>
      </w:tr>
      <w:tr w:rsidR="0025252F" w14:paraId="2154F371" w14:textId="77777777">
        <w:trPr>
          <w:cantSplit/>
          <w:trHeight w:val="133"/>
        </w:trPr>
        <w:tc>
          <w:tcPr>
            <w:tcW w:w="10701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43F094F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5252F" w14:paraId="590F119E" w14:textId="77777777">
        <w:trPr>
          <w:cantSplit/>
          <w:trHeight w:val="211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0C046D" w14:textId="77777777" w:rsidR="0025252F" w:rsidRPr="0025252F" w:rsidRDefault="0025252F" w:rsidP="0025252F">
            <w:pPr>
              <w:pStyle w:val="Titre"/>
            </w:pPr>
            <w:r w:rsidRPr="0025252F">
              <w:t>Activité 3</w:t>
            </w:r>
            <w:r w:rsidRPr="0025252F">
              <w:rPr>
                <w:sz w:val="18"/>
              </w:rPr>
              <w:t>(2h)</w:t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F12A34A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5252F">
              <w:rPr>
                <w:rStyle w:val="Accentuationlgre"/>
                <w:b/>
                <w:bCs/>
              </w:rPr>
              <w:t>Vous êtes chargé de caractériser les grandeurs électriques d’alimentation du système</w:t>
            </w:r>
          </w:p>
        </w:tc>
      </w:tr>
      <w:tr w:rsidR="0025252F" w14:paraId="070C1E67" w14:textId="77777777">
        <w:trPr>
          <w:cantSplit/>
          <w:trHeight w:val="56"/>
        </w:trPr>
        <w:tc>
          <w:tcPr>
            <w:tcW w:w="168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3223BC08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1FF14C62" w14:textId="77777777" w:rsidR="0025252F" w:rsidRPr="0025252F" w:rsidRDefault="0025252F" w:rsidP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6074" w14:paraId="53E32236" w14:textId="77777777">
        <w:trPr>
          <w:cantSplit/>
          <w:trHeight w:val="211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F6FDE0" w14:textId="77777777" w:rsidR="002E6074" w:rsidRDefault="0025252F">
            <w:pPr>
              <w:pStyle w:val="Titre"/>
            </w:pPr>
            <w:r>
              <w:t>Activité commune de synthèse</w:t>
            </w:r>
          </w:p>
          <w:p w14:paraId="7C767DDF" w14:textId="77777777" w:rsidR="002E6074" w:rsidRDefault="0025252F">
            <w:pPr>
              <w:pStyle w:val="Titre"/>
            </w:pPr>
            <w:r>
              <w:t>(40’ + 5’)</w:t>
            </w: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8C7CBD2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Le chef de projet synthétise les études et présente oralement les résultats des activités pratiques</w:t>
            </w:r>
          </w:p>
        </w:tc>
      </w:tr>
      <w:tr w:rsidR="002E6074" w14:paraId="7928C779" w14:textId="77777777">
        <w:trPr>
          <w:cantSplit/>
          <w:trHeight w:val="273"/>
        </w:trPr>
        <w:tc>
          <w:tcPr>
            <w:tcW w:w="1683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BA4532C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901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7A17ABDA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12"/>
                <w:szCs w:val="12"/>
              </w:rPr>
            </w:pPr>
          </w:p>
        </w:tc>
      </w:tr>
      <w:tr w:rsidR="002E6074" w14:paraId="07DEBC7C" w14:textId="77777777">
        <w:trPr>
          <w:cantSplit/>
          <w:trHeight w:val="1011"/>
        </w:trPr>
        <w:tc>
          <w:tcPr>
            <w:tcW w:w="168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7961C6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Ressources </w:t>
            </w:r>
          </w:p>
        </w:tc>
        <w:tc>
          <w:tcPr>
            <w:tcW w:w="560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7A8A34C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Documents sur les activités pratiques (fiches outils, DR, modèles...)</w:t>
            </w:r>
          </w:p>
          <w:p w14:paraId="2B8D878F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</w:p>
          <w:p w14:paraId="6F963078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Documents sur les systèmes du laboratoire (doc techniques, procédures, Sysml...)</w:t>
            </w:r>
          </w:p>
        </w:tc>
        <w:tc>
          <w:tcPr>
            <w:tcW w:w="341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FCE5C49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tp série 1</w:t>
            </w:r>
          </w:p>
          <w:p w14:paraId="5AB73D8D" w14:textId="77777777" w:rsidR="002E6074" w:rsidRDefault="002E60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42C12CC1" w14:textId="77777777" w:rsidR="002E6074" w:rsidRDefault="002525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fltsi.fr rubrique systèmes</w:t>
            </w:r>
          </w:p>
        </w:tc>
      </w:tr>
    </w:tbl>
    <w:p w14:paraId="06F1A8C2" w14:textId="77777777" w:rsidR="002E6074" w:rsidRDefault="002E6074"/>
    <w:p w14:paraId="7FE3C76E" w14:textId="77777777" w:rsidR="002E6074" w:rsidRDefault="0025252F">
      <w:r>
        <w:br w:type="page"/>
      </w:r>
    </w:p>
    <w:tbl>
      <w:tblPr>
        <w:tblStyle w:val="a7"/>
        <w:tblW w:w="107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48"/>
        <w:gridCol w:w="2077"/>
        <w:gridCol w:w="569"/>
        <w:gridCol w:w="6946"/>
      </w:tblGrid>
      <w:tr w:rsidR="002E6074" w14:paraId="5FB67F98" w14:textId="77777777">
        <w:tc>
          <w:tcPr>
            <w:tcW w:w="32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DBE5F1"/>
          </w:tcPr>
          <w:p w14:paraId="6066C690" w14:textId="77777777" w:rsidR="002E6074" w:rsidRDefault="0025252F">
            <w:pPr>
              <w:pStyle w:val="Titre2"/>
            </w:pPr>
            <w:r>
              <w:lastRenderedPageBreak/>
              <w:t xml:space="preserve">Activité 1 </w:t>
            </w:r>
            <w:r>
              <w:rPr>
                <w:sz w:val="28"/>
                <w:szCs w:val="28"/>
              </w:rPr>
              <w:t>(2h)</w:t>
            </w:r>
          </w:p>
        </w:tc>
        <w:tc>
          <w:tcPr>
            <w:tcW w:w="751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</w:tcPr>
          <w:p w14:paraId="61DC690A" w14:textId="77777777" w:rsidR="002E6074" w:rsidRDefault="0025252F">
            <w:pPr>
              <w:pStyle w:val="Titre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8CCF35" wp14:editId="0EF5F661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-37464</wp:posOffset>
                  </wp:positionV>
                  <wp:extent cx="1318260" cy="382270"/>
                  <wp:effectExtent l="21980" t="102188" r="21980" b="102188"/>
                  <wp:wrapNone/>
                  <wp:docPr id="5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 rot="547925">
                            <a:off x="0" y="0"/>
                            <a:ext cx="1318260" cy="382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6074" w14:paraId="66E4633C" w14:textId="77777777">
        <w:tc>
          <w:tcPr>
            <w:tcW w:w="107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49D7B0" w14:textId="1DC087B6" w:rsidR="002E6074" w:rsidRDefault="0025252F">
            <w:pPr>
              <w:pStyle w:val="Titre"/>
            </w:pPr>
            <w:r>
              <w:t xml:space="preserve">Responsabilité : Vous prenez en charge l’analyse fonctionnelle et structurelle </w:t>
            </w:r>
          </w:p>
        </w:tc>
      </w:tr>
      <w:tr w:rsidR="002E6074" w14:paraId="45516421" w14:textId="77777777">
        <w:tc>
          <w:tcPr>
            <w:tcW w:w="11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BFEF01" w14:textId="77777777" w:rsidR="002E6074" w:rsidRDefault="0025252F">
            <w:pPr>
              <w:rPr>
                <w:b/>
                <w:i/>
              </w:rPr>
            </w:pPr>
            <w:r>
              <w:rPr>
                <w:b/>
                <w:i/>
              </w:rPr>
              <w:t>Documents</w:t>
            </w:r>
          </w:p>
        </w:tc>
        <w:tc>
          <w:tcPr>
            <w:tcW w:w="26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40DD04" w14:textId="77777777" w:rsidR="002E6074" w:rsidRDefault="0025252F">
            <w:pPr>
              <w:ind w:left="87" w:right="158"/>
              <w:jc w:val="right"/>
            </w:pPr>
            <w:r>
              <w:t>Procédure</w:t>
            </w:r>
          </w:p>
          <w:p w14:paraId="6B6BD29E" w14:textId="77777777" w:rsidR="002E6074" w:rsidRDefault="0025252F">
            <w:pPr>
              <w:ind w:left="87" w:right="158"/>
              <w:jc w:val="right"/>
            </w:pPr>
            <w:r>
              <w:t>Doc. réponse</w:t>
            </w:r>
          </w:p>
        </w:tc>
        <w:tc>
          <w:tcPr>
            <w:tcW w:w="6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BF475" w14:textId="77777777" w:rsidR="002E6074" w:rsidRDefault="0025252F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mise en service</w:t>
            </w:r>
          </w:p>
          <w:p w14:paraId="085DE621" w14:textId="77777777" w:rsidR="002E6074" w:rsidRDefault="0025252F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A1_DR1</w:t>
            </w:r>
          </w:p>
          <w:p w14:paraId="15522741" w14:textId="77777777" w:rsidR="002E6074" w:rsidRDefault="0025252F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A1_DR2_Chaine de puissance</w:t>
            </w:r>
          </w:p>
          <w:p w14:paraId="0BB8A2FC" w14:textId="77777777" w:rsidR="002E6074" w:rsidRDefault="0025252F">
            <w:pPr>
              <w:ind w:left="87"/>
              <w:jc w:val="both"/>
              <w:rPr>
                <w:b/>
              </w:rPr>
            </w:pPr>
            <w:r>
              <w:rPr>
                <w:b/>
              </w:rPr>
              <w:t>A1_DR3_Chaine d’information</w:t>
            </w:r>
          </w:p>
        </w:tc>
      </w:tr>
      <w:tr w:rsidR="002E6074" w14:paraId="4C2AAFB8" w14:textId="77777777">
        <w:tc>
          <w:tcPr>
            <w:tcW w:w="114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5E7B23DF" w14:textId="77777777" w:rsidR="002E6074" w:rsidRDefault="0025252F">
            <w:pPr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Questions</w:t>
            </w:r>
          </w:p>
        </w:tc>
        <w:tc>
          <w:tcPr>
            <w:tcW w:w="9592" w:type="dxa"/>
            <w:gridSpan w:val="3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351C12B4" w14:textId="77777777" w:rsidR="002E6074" w:rsidRDefault="0025252F">
            <w:pPr>
              <w:pStyle w:val="Titre"/>
            </w:pPr>
            <w:r>
              <w:t>Analyse fonctionnelle et structurelle</w:t>
            </w:r>
          </w:p>
          <w:p w14:paraId="1106646D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Décrire le besoin auquel répond la </w:t>
            </w:r>
            <w:r w:rsidR="00525F79">
              <w:t>table élévatrice</w:t>
            </w:r>
            <w:r>
              <w:t xml:space="preserve"> et à qui </w:t>
            </w:r>
            <w:r w:rsidR="00525F79">
              <w:t>elle</w:t>
            </w:r>
            <w:r>
              <w:t xml:space="preserve"> rend service.</w:t>
            </w:r>
          </w:p>
          <w:p w14:paraId="3D4765B1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Mettre en œuvre le système en suivant la procédure proposée.</w:t>
            </w:r>
          </w:p>
          <w:p w14:paraId="771504B3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Citer la ou les formes d’énergies permettant au système de fonctionner.</w:t>
            </w:r>
          </w:p>
          <w:p w14:paraId="7C623937" w14:textId="77777777" w:rsidR="002E6074" w:rsidRDefault="002E6074">
            <w:pPr>
              <w:pStyle w:val="Sous-titre"/>
              <w:spacing w:before="0"/>
            </w:pPr>
          </w:p>
          <w:p w14:paraId="5F39EC4A" w14:textId="77777777" w:rsidR="002E6074" w:rsidRDefault="0025252F">
            <w:pPr>
              <w:pStyle w:val="Sous-titre"/>
              <w:spacing w:before="0"/>
            </w:pPr>
            <w:r>
              <w:t xml:space="preserve">A partir </w:t>
            </w:r>
            <w:r w:rsidR="00525F79">
              <w:t>des diagrammes SysML (BDD</w:t>
            </w:r>
            <w:r>
              <w:t>) et du système réel devant vous :</w:t>
            </w:r>
          </w:p>
        </w:tc>
      </w:tr>
      <w:tr w:rsidR="002E6074" w14:paraId="7FC65B1D" w14:textId="77777777">
        <w:tc>
          <w:tcPr>
            <w:tcW w:w="1148" w:type="dxa"/>
            <w:vMerge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1CA401B5" w14:textId="77777777" w:rsidR="002E6074" w:rsidRDefault="002E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92" w:type="dxa"/>
            <w:gridSpan w:val="3"/>
            <w:tcBorders>
              <w:left w:val="single" w:sz="4" w:space="0" w:color="BFBFBF"/>
              <w:right w:val="single" w:sz="4" w:space="0" w:color="BFBFBF"/>
            </w:tcBorders>
          </w:tcPr>
          <w:p w14:paraId="5AE24AC1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120"/>
            </w:pPr>
            <w:r>
              <w:t xml:space="preserve">Compléter le document réponse </w:t>
            </w:r>
            <w:r>
              <w:rPr>
                <w:b/>
              </w:rPr>
              <w:t>A1_DR1</w:t>
            </w:r>
            <w:r>
              <w:t xml:space="preserve"> en identifiant les constituants qui assurent chacune des fonctions.</w:t>
            </w:r>
          </w:p>
          <w:p w14:paraId="365AAB53" w14:textId="77777777" w:rsidR="002E6074" w:rsidRPr="00877E9D" w:rsidRDefault="0025252F" w:rsidP="00877E9D">
            <w:pPr>
              <w:pStyle w:val="Sous-titre"/>
              <w:numPr>
                <w:ilvl w:val="0"/>
                <w:numId w:val="1"/>
              </w:numPr>
              <w:spacing w:before="0"/>
              <w:rPr>
                <w:b/>
                <w:sz w:val="24"/>
                <w:szCs w:val="24"/>
              </w:rPr>
            </w:pPr>
            <w:r>
              <w:t xml:space="preserve">Compléter les documents réponses </w:t>
            </w:r>
            <w:r>
              <w:rPr>
                <w:b/>
              </w:rPr>
              <w:t>A1_DR2_Chaine de puissance</w:t>
            </w:r>
            <w:r>
              <w:t xml:space="preserve"> et </w:t>
            </w:r>
            <w:r>
              <w:rPr>
                <w:b/>
              </w:rPr>
              <w:t xml:space="preserve">A1_DR3_Chaine d’information </w:t>
            </w:r>
            <w:r>
              <w:t>en caractérisant les constituants qui assurent les différentes fonctions.</w:t>
            </w:r>
          </w:p>
          <w:p w14:paraId="4F6B677E" w14:textId="77777777" w:rsidR="002E6074" w:rsidRDefault="0025252F">
            <w:pPr>
              <w:pStyle w:val="Titre"/>
            </w:pPr>
            <w:r>
              <w:t>Fonction acquérir du système : le capteur de position angulaire</w:t>
            </w:r>
          </w:p>
          <w:p w14:paraId="666E2C88" w14:textId="77777777" w:rsidR="002E6074" w:rsidRDefault="0025252F">
            <w:pPr>
              <w:pStyle w:val="Sous-titre"/>
              <w:spacing w:before="0"/>
              <w:ind w:left="0" w:firstLine="0"/>
            </w:pPr>
            <w:r>
              <w:t>Le capteur de position angulaire permet de mesurer la position</w:t>
            </w:r>
            <w:r w:rsidR="00525F79">
              <w:t xml:space="preserve"> la table</w:t>
            </w:r>
            <w:r>
              <w:t xml:space="preserve">, il s’agit d’un capteur potentiométrique mis en mouvement </w:t>
            </w:r>
            <w:r w:rsidR="00525F79">
              <w:t>grâce un fil relié à la table d’un côté et à un tambour de l’autre</w:t>
            </w:r>
            <w:r>
              <w:t xml:space="preserve">. Ainsi, la tension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(t)</m:t>
              </m:r>
            </m:oMath>
            <w:r>
              <w:t xml:space="preserve"> fournie par le capteur est proportionnelle au déplacement </w:t>
            </w:r>
            <m:oMath>
              <m:r>
                <w:rPr>
                  <w:rFonts w:ascii="Cambria Math" w:hAnsi="Cambria Math"/>
                </w:rPr>
                <m:t>z</m:t>
              </m:r>
              <m:r>
                <w:rPr>
                  <w:rFonts w:ascii="Cambria Math" w:eastAsia="Cambria Math" w:hAnsi="Cambria Math" w:cs="Cambria Math"/>
                </w:rPr>
                <m:t>(t)</m:t>
              </m:r>
            </m:oMath>
            <w:r>
              <w:t xml:space="preserve"> de la </w:t>
            </w:r>
            <w:r w:rsidR="00525F79">
              <w:t>table</w:t>
            </w:r>
            <w:r>
              <w:t>.</w:t>
            </w:r>
          </w:p>
          <w:p w14:paraId="2BAF3C7E" w14:textId="77777777" w:rsidR="002E6074" w:rsidRDefault="002E6074">
            <w:pPr>
              <w:pStyle w:val="Sous-titre"/>
              <w:spacing w:before="0"/>
            </w:pPr>
          </w:p>
          <w:p w14:paraId="7CB07481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Compléter le schéma-bloc associé au capteur de position angulaire sur le document réponse </w:t>
            </w:r>
            <w:r>
              <w:rPr>
                <w:b/>
              </w:rPr>
              <w:t>A1_DR</w:t>
            </w:r>
            <w:r w:rsidR="00F926F5">
              <w:rPr>
                <w:b/>
              </w:rPr>
              <w:t>4</w:t>
            </w:r>
            <w:r>
              <w:rPr>
                <w:b/>
              </w:rPr>
              <w:t xml:space="preserve">_Chaine </w:t>
            </w:r>
            <w:r w:rsidR="00F926F5">
              <w:rPr>
                <w:b/>
              </w:rPr>
              <w:t>de mesure</w:t>
            </w:r>
            <w:r>
              <w:t>. Vous compléterez les natures, noms et unités dans grandeurs en entrée et en sortie du capteur.</w:t>
            </w:r>
          </w:p>
          <w:p w14:paraId="187264B0" w14:textId="77777777" w:rsidR="002E6074" w:rsidRDefault="002E6074">
            <w:pPr>
              <w:pStyle w:val="Sous-titre"/>
              <w:spacing w:before="0"/>
            </w:pPr>
          </w:p>
          <w:p w14:paraId="778D7619" w14:textId="384F2601" w:rsidR="002E6074" w:rsidRDefault="0025252F">
            <w:pPr>
              <w:pStyle w:val="Sous-titre"/>
              <w:spacing w:before="0"/>
              <w:ind w:left="0" w:firstLine="0"/>
            </w:pPr>
            <w:r>
              <w:t xml:space="preserve">Le capteur potentiométrique est assimilable à une résistance variable alimentée en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=10V</m:t>
              </m:r>
            </m:oMath>
            <w:r>
              <w:t xml:space="preserve">. Il est </w:t>
            </w:r>
            <w:r w:rsidR="00877E9D">
              <w:rPr>
                <w:b/>
              </w:rPr>
              <w:t>multi</w:t>
            </w:r>
            <w:r>
              <w:rPr>
                <w:b/>
              </w:rPr>
              <w:t>tour</w:t>
            </w:r>
            <w:r w:rsidR="00877E9D">
              <w:rPr>
                <w:b/>
              </w:rPr>
              <w:t xml:space="preserve"> (18)</w:t>
            </w:r>
            <w:r>
              <w:t xml:space="preserve">, cela signifie que la résistance varie de 0 à R Ohms lorsque l’angle varie de 0 à la course électrique en °. Ainsi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=0V</m:t>
              </m:r>
            </m:oMath>
            <w:r>
              <w:t xml:space="preserve">pour θ=0 et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</w:rPr>
                <m:t>=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 xml:space="preserve"> </m:t>
              </m:r>
            </m:oMath>
            <w:r>
              <w:t>pour θ=θmax , correspondant à cette course.</w:t>
            </w:r>
          </w:p>
          <w:p w14:paraId="08F885D6" w14:textId="77777777" w:rsidR="002E6074" w:rsidRDefault="002E6074">
            <w:pPr>
              <w:pStyle w:val="Sous-titre"/>
              <w:spacing w:before="0"/>
              <w:ind w:left="0" w:firstLine="0"/>
            </w:pPr>
          </w:p>
          <w:p w14:paraId="413313D2" w14:textId="77777777" w:rsidR="00525F79" w:rsidRPr="00525F79" w:rsidRDefault="00525F79" w:rsidP="00525F79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Déterminer</w:t>
            </w:r>
            <w:r w:rsidR="0025252F">
              <w:t xml:space="preserve"> le gain </w:t>
            </w:r>
            <w:r>
              <w:t>du capteur potentiométrique (bloc 2)</w:t>
            </w:r>
            <w:r w:rsidR="0025252F">
              <w:t xml:space="preserve">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θ(t)</m:t>
                  </m:r>
                </m:den>
              </m:f>
            </m:oMath>
            <w:r w:rsidR="0025252F">
              <w:t>. Indiquer son unité</w:t>
            </w:r>
            <w:r>
              <w:t>.</w:t>
            </w:r>
          </w:p>
          <w:p w14:paraId="5F8C3827" w14:textId="77777777" w:rsidR="00525F79" w:rsidRDefault="00525F79" w:rsidP="00525F79">
            <w:pPr>
              <w:pStyle w:val="Sous-titre"/>
              <w:spacing w:before="0"/>
              <w:ind w:left="0" w:firstLine="0"/>
            </w:pPr>
            <w:r>
              <w:t xml:space="preserve">La translation du fil provoque la rotation du capteur via le tambour de diamètre </w:t>
            </w:r>
            <m:oMath>
              <m:r>
                <w:rPr>
                  <w:rFonts w:ascii="Cambria Math" w:hAnsi="Cambria Math"/>
                </w:rPr>
                <m:t>D=10 mm</m:t>
              </m:r>
            </m:oMath>
            <w:r>
              <w:t xml:space="preserve">. </w:t>
            </w:r>
          </w:p>
          <w:p w14:paraId="21531A58" w14:textId="77777777" w:rsidR="00525F79" w:rsidRPr="00525F79" w:rsidRDefault="00525F79" w:rsidP="00525F79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 xml:space="preserve">Déterminer le gain du bloc 1 :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eastAsia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</w:rPr>
                    <m:t>θ</m:t>
                  </m:r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z(t)</m:t>
                  </m:r>
                </m:den>
              </m:f>
            </m:oMath>
            <w:r>
              <w:t>.</w:t>
            </w:r>
          </w:p>
          <w:p w14:paraId="0C266435" w14:textId="77777777" w:rsidR="00525F79" w:rsidRDefault="00525F79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En déduire le gain de la chaîne de mesure</w:t>
            </w:r>
            <w:r w:rsidR="00877E9D"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K</m:t>
              </m:r>
              <m:r>
                <w:rPr>
                  <w:rFonts w:ascii="Cambria Math" w:eastAsia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</w:rPr>
                    <m:t>(t)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z(t)</m:t>
                  </m:r>
                </m:den>
              </m:f>
            </m:oMath>
            <w:r w:rsidR="00CC6F9B">
              <w:t>. Indiquer son unité.</w:t>
            </w:r>
          </w:p>
          <w:p w14:paraId="37DF0E9C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Faire l’application numérique.</w:t>
            </w:r>
          </w:p>
          <w:p w14:paraId="034049D9" w14:textId="77777777" w:rsidR="002E6074" w:rsidRDefault="002E6074">
            <w:pPr>
              <w:pStyle w:val="Sous-titre"/>
              <w:spacing w:before="0"/>
            </w:pPr>
          </w:p>
          <w:p w14:paraId="545DAEC5" w14:textId="77777777" w:rsidR="002E6074" w:rsidRDefault="0025252F">
            <w:pPr>
              <w:pStyle w:val="Sous-titre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Bilan activité 1</w:t>
            </w:r>
          </w:p>
          <w:p w14:paraId="2906AA77" w14:textId="77777777" w:rsidR="002E6074" w:rsidRDefault="0025252F">
            <w:pPr>
              <w:pStyle w:val="Sous-titre"/>
              <w:numPr>
                <w:ilvl w:val="0"/>
                <w:numId w:val="1"/>
              </w:numPr>
              <w:spacing w:before="0"/>
            </w:pPr>
            <w:r>
              <w:t>Faire le lien entre la problématique posée et le travail effectué.</w:t>
            </w:r>
          </w:p>
        </w:tc>
      </w:tr>
      <w:tr w:rsidR="002E6074" w14:paraId="20E4957D" w14:textId="77777777">
        <w:tc>
          <w:tcPr>
            <w:tcW w:w="114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77A2571A" w14:textId="77777777" w:rsidR="002E6074" w:rsidRDefault="002E6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92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F46C1E" w14:textId="77777777" w:rsidR="002E6074" w:rsidRDefault="002E6074">
            <w:pPr>
              <w:pStyle w:val="Sous-titre"/>
              <w:spacing w:before="120"/>
              <w:ind w:left="0" w:firstLine="0"/>
            </w:pPr>
          </w:p>
        </w:tc>
      </w:tr>
    </w:tbl>
    <w:p w14:paraId="7C47A709" w14:textId="77777777" w:rsidR="002E6074" w:rsidRDefault="002E6074">
      <w:pPr>
        <w:rPr>
          <w:sz w:val="10"/>
          <w:szCs w:val="10"/>
        </w:rPr>
      </w:pPr>
    </w:p>
    <w:p w14:paraId="63E0012C" w14:textId="77777777" w:rsidR="002E6074" w:rsidRDefault="0025252F">
      <w:pPr>
        <w:rPr>
          <w:sz w:val="10"/>
          <w:szCs w:val="10"/>
        </w:rPr>
      </w:pPr>
      <w:r>
        <w:br w:type="page"/>
      </w:r>
    </w:p>
    <w:p w14:paraId="2399ED65" w14:textId="77777777" w:rsidR="002E6074" w:rsidRDefault="002E6074">
      <w:pPr>
        <w:ind w:left="-709"/>
      </w:pPr>
    </w:p>
    <w:p w14:paraId="6335118F" w14:textId="77777777" w:rsidR="002E6074" w:rsidRDefault="002525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tabs>
          <w:tab w:val="left" w:pos="14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A1_DR</w:t>
      </w:r>
      <w:r w:rsidR="00F926F5">
        <w:rPr>
          <w:b/>
          <w:sz w:val="40"/>
          <w:szCs w:val="40"/>
        </w:rPr>
        <w:t>4 : CHAINE DE MESURE</w:t>
      </w:r>
    </w:p>
    <w:p w14:paraId="05EF7AF0" w14:textId="77777777" w:rsidR="002E6074" w:rsidRDefault="002E6074"/>
    <w:p w14:paraId="4F4BF073" w14:textId="77777777" w:rsidR="00F926F5" w:rsidRDefault="00250C48">
      <w:r>
        <w:rPr>
          <w:noProof/>
        </w:rPr>
      </w:r>
      <w:r w:rsidR="00250C48">
        <w:rPr>
          <w:noProof/>
        </w:rPr>
        <w:pict w14:anchorId="0CF99DB7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389.65pt;margin-top:25.55pt;width:120.2pt;height:19.4pt;z-index:251675648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14:paraId="4AD70AFD" w14:textId="77777777" w:rsidR="00F926F5" w:rsidRDefault="00F926F5" w:rsidP="00F926F5">
                  <w:r>
                    <w:t>Mesure issue du capteur</w:t>
                  </w:r>
                </w:p>
              </w:txbxContent>
            </v:textbox>
          </v:shape>
        </w:pict>
      </w:r>
      <w:r>
        <w:rPr>
          <w:noProof/>
        </w:rPr>
      </w:r>
      <w:r w:rsidR="00250C48">
        <w:rPr>
          <w:noProof/>
        </w:rPr>
        <w:pict w14:anchorId="0991AD30">
          <v:shape id="_x0000_s1044" type="#_x0000_t202" alt="" style="position:absolute;margin-left:11.45pt;margin-top:25.55pt;width:142.4pt;height:19.4pt;z-index:251674624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14:paraId="7E866249" w14:textId="77777777" w:rsidR="00F926F5" w:rsidRDefault="00F926F5" w:rsidP="00F926F5">
                  <w:pPr>
                    <w:jc w:val="center"/>
                  </w:pPr>
                  <w:r>
                    <w:t>Grandeur physique mesurée</w:t>
                  </w:r>
                </w:p>
              </w:txbxContent>
            </v:textbox>
          </v:shape>
        </w:pict>
      </w:r>
      <w:r>
        <w:rPr>
          <w:noProof/>
        </w:rPr>
      </w:r>
      <w:r w:rsidR="00250C48">
        <w:rPr>
          <w:noProof/>
        </w:rPr>
        <w:pict w14:anchorId="08DCE5DD">
          <v:shape id="_x0000_s1040" alt="" style="position:absolute;margin-left:180.55pt;margin-top:91pt;width:45.9pt;height:21.15pt;z-index:251670528;visibility:visible;mso-wrap-style:square;mso-wrap-edited:f;mso-width-percent:0;mso-height-percent:0;mso-width-percent:0;mso-height-percent:0;v-text-anchor:top" coordsize="570230,255905" o:spt="100" adj="-11796480,,5400" path="m,l,255905r570230,l570230,,,xe" strokeweight="1pt">
            <v:stroke startarrowwidth="narrow" startarrowlength="short" endarrowwidth="narrow" endarrowlength="short" miterlimit="5243f" joinstyle="miter"/>
            <v:formulas/>
            <v:path arrowok="t" o:extrusionok="f" o:connecttype="custom" o:connectlocs="0,0;0,281935;595913,281935;595913,0;0,0" o:connectangles="0,0,0,0,0" textboxrect="0,0,570230,255905"/>
            <v:textbox inset="7pt,3pt,7pt,3pt">
              <w:txbxContent>
                <w:p w14:paraId="294F8FE0" w14:textId="77777777" w:rsidR="00F926F5" w:rsidRDefault="00F926F5" w:rsidP="00F926F5">
                  <w:pPr>
                    <w:textDirection w:val="btLr"/>
                  </w:pPr>
                  <w:r>
                    <w:rPr>
                      <w:rFonts w:ascii="Calibri" w:hAnsi="Calibri"/>
                      <w:color w:val="000000"/>
                    </w:rPr>
                    <w:t>Bloc 1</w:t>
                  </w:r>
                </w:p>
              </w:txbxContent>
            </v:textbox>
          </v:shape>
        </w:pict>
      </w:r>
      <w:r>
        <w:rPr>
          <w:noProof/>
        </w:rPr>
      </w:r>
      <w:r w:rsidR="00250C48">
        <w:rPr>
          <w:noProof/>
        </w:rPr>
        <w:pict w14:anchorId="2E38DA4C">
          <v:rect id="_x0000_s1038" alt="" style="position:absolute;margin-left:282.55pt;margin-top:34.2pt;width:63.6pt;height:55.45pt;z-index:251664384;visibility:visible;mso-wrap-style:square;mso-wrap-edited:f;mso-width-percent:0;mso-height-percent:0;mso-width-percent:0;mso-height-percent:0;v-text-anchor:middle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14:paraId="371E4C5C" w14:textId="77777777" w:rsidR="00F926F5" w:rsidRDefault="00F926F5" w:rsidP="00F926F5">
                  <w:pPr>
                    <w:textDirection w:val="btLr"/>
                  </w:pPr>
                </w:p>
              </w:txbxContent>
            </v:textbox>
          </v:rect>
        </w:pict>
      </w:r>
      <w:r>
        <w:rPr>
          <w:noProof/>
        </w:rPr>
      </w:r>
      <w:r w:rsidR="00250C48">
        <w:rPr>
          <w:noProof/>
        </w:rPr>
        <w:pict w14:anchorId="72B2616D">
          <v:rect id="_x0000_s1037" alt="" style="position:absolute;margin-left:174.55pt;margin-top:34.2pt;width:63.6pt;height:55.45pt;z-index:251663360;visibility:visible;mso-wrap-style:square;mso-wrap-edited:f;mso-width-percent:0;mso-height-percent:0;mso-width-percent:0;mso-height-percent:0;v-text-anchor:middle" strokeweight="1pt">
            <v:stroke startarrowwidth="narrow" startarrowlength="short" endarrowwidth="narrow" endarrowlength="short" joinstyle="round"/>
            <v:textbox inset="2.53958mm,2.53958mm,2.53958mm,2.53958mm">
              <w:txbxContent>
                <w:p w14:paraId="3D9464C6" w14:textId="77777777" w:rsidR="00F926F5" w:rsidRDefault="00F926F5" w:rsidP="00F926F5">
                  <w:pPr>
                    <w:textDirection w:val="btLr"/>
                  </w:pPr>
                </w:p>
              </w:txbxContent>
            </v:textbox>
          </v:rect>
        </w:pict>
      </w:r>
      <w:r>
        <w:rPr>
          <w:noProof/>
        </w:rPr>
      </w:r>
      <w:r w:rsidR="00250C48">
        <w:rPr>
          <w:noProof/>
        </w:rPr>
        <w:pict w14:anchorId="6A8D5D4A">
          <v:shape id="_x0000_s1041" alt="" style="position:absolute;margin-left:289.55pt;margin-top:91pt;width:45.9pt;height:21.15pt;z-index:251671552;visibility:visible;mso-wrap-style:square;mso-wrap-edited:f;mso-width-percent:0;mso-height-percent:0;mso-width-percent:0;mso-height-percent:0;v-text-anchor:top" coordsize="570230,255905" o:spt="100" adj="-11796480,,5400" path="m,l,255905r570230,l570230,,,xe" strokeweight="1pt">
            <v:stroke startarrowwidth="narrow" startarrowlength="short" endarrowwidth="narrow" endarrowlength="short" miterlimit="5243f" joinstyle="miter"/>
            <v:formulas/>
            <v:path arrowok="t" o:extrusionok="f" o:connecttype="custom" o:connectlocs="0,0;0,281935;595913,281935;595913,0;0,0" o:connectangles="0,0,0,0,0" textboxrect="0,0,570230,255905"/>
            <v:textbox inset="7pt,3pt,7pt,3pt">
              <w:txbxContent>
                <w:p w14:paraId="4EBC54B3" w14:textId="77777777" w:rsidR="00F926F5" w:rsidRDefault="00F926F5" w:rsidP="00F926F5">
                  <w:pPr>
                    <w:textDirection w:val="btLr"/>
                  </w:pPr>
                  <w:r>
                    <w:rPr>
                      <w:rFonts w:ascii="Calibri" w:hAnsi="Calibri"/>
                      <w:color w:val="000000"/>
                    </w:rPr>
                    <w:t>Bloc 2</w:t>
                  </w:r>
                </w:p>
              </w:txbxContent>
            </v:textbox>
          </v:shape>
        </w:pict>
      </w:r>
    </w:p>
    <w:sectPr w:rsidR="00F926F5" w:rsidSect="00F926F5">
      <w:pgSz w:w="11906" w:h="16838"/>
      <w:pgMar w:top="426" w:right="567" w:bottom="567" w:left="709" w:header="280" w:footer="1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9DAE8" w14:textId="77777777" w:rsidR="00B307FA" w:rsidRDefault="00B307FA">
      <w:r>
        <w:separator/>
      </w:r>
    </w:p>
  </w:endnote>
  <w:endnote w:type="continuationSeparator" w:id="0">
    <w:p w14:paraId="43BC53AA" w14:textId="77777777" w:rsidR="00B307FA" w:rsidRDefault="00B3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C51B" w14:textId="77777777" w:rsidR="00B307FA" w:rsidRDefault="00B307FA">
      <w:r>
        <w:separator/>
      </w:r>
    </w:p>
  </w:footnote>
  <w:footnote w:type="continuationSeparator" w:id="0">
    <w:p w14:paraId="4EB93E2F" w14:textId="77777777" w:rsidR="00B307FA" w:rsidRDefault="00B3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E5BE8"/>
    <w:multiLevelType w:val="multilevel"/>
    <w:tmpl w:val="5824CC64"/>
    <w:lvl w:ilvl="0">
      <w:start w:val="1"/>
      <w:numFmt w:val="decimal"/>
      <w:pStyle w:val="Titre1"/>
      <w:lvlText w:val="Q%1"/>
      <w:lvlJc w:val="left"/>
      <w:pPr>
        <w:ind w:left="360" w:hanging="360"/>
      </w:pPr>
      <w:rPr>
        <w:b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074"/>
    <w:rsid w:val="00025153"/>
    <w:rsid w:val="000F3F09"/>
    <w:rsid w:val="00152CB2"/>
    <w:rsid w:val="00250C48"/>
    <w:rsid w:val="0025252F"/>
    <w:rsid w:val="002E6074"/>
    <w:rsid w:val="00374ACA"/>
    <w:rsid w:val="00525F79"/>
    <w:rsid w:val="00592556"/>
    <w:rsid w:val="006A67FD"/>
    <w:rsid w:val="00877C15"/>
    <w:rsid w:val="00877E9D"/>
    <w:rsid w:val="00B307FA"/>
    <w:rsid w:val="00C20C8F"/>
    <w:rsid w:val="00CC6F9B"/>
    <w:rsid w:val="00F9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186316A1"/>
  <w15:docId w15:val="{8815097B-D511-D04D-AEBF-69B7783B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8E7"/>
    <w:rPr>
      <w:rFonts w:asciiTheme="minorHAnsi" w:hAnsiTheme="minorHAnsi"/>
    </w:rPr>
  </w:style>
  <w:style w:type="paragraph" w:styleId="Titre1">
    <w:name w:val="heading 1"/>
    <w:aliases w:val="tâches"/>
    <w:basedOn w:val="Normal"/>
    <w:next w:val="Normal"/>
    <w:uiPriority w:val="9"/>
    <w:qFormat/>
    <w:rsid w:val="00CE4BDF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1428"/>
      <w:outlineLvl w:val="0"/>
    </w:pPr>
    <w:rPr>
      <w:rFonts w:ascii="Arial" w:hAnsi="Arial" w:cs="Arial"/>
      <w:b/>
      <w:bCs/>
      <w:kern w:val="32"/>
      <w:sz w:val="18"/>
      <w:szCs w:val="32"/>
    </w:rPr>
  </w:style>
  <w:style w:type="paragraph" w:styleId="Titre2">
    <w:name w:val="heading 2"/>
    <w:aliases w:val="Tâche titre"/>
    <w:basedOn w:val="Normal"/>
    <w:next w:val="Normal"/>
    <w:uiPriority w:val="9"/>
    <w:unhideWhenUsed/>
    <w:qFormat/>
    <w:rsid w:val="00D66F1A"/>
    <w:pPr>
      <w:shd w:val="clear" w:color="auto" w:fill="DBE5F1" w:themeFill="accent1" w:themeFillTint="33"/>
      <w:outlineLvl w:val="1"/>
    </w:pPr>
    <w:rPr>
      <w:b/>
      <w:sz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E25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aliases w:val="ENtête princ"/>
    <w:basedOn w:val="En-tte"/>
    <w:next w:val="Normal"/>
    <w:uiPriority w:val="9"/>
    <w:semiHidden/>
    <w:unhideWhenUsed/>
    <w:qFormat/>
    <w:rsid w:val="00A9698E"/>
    <w:pPr>
      <w:jc w:val="center"/>
      <w:outlineLvl w:val="3"/>
    </w:pPr>
    <w:rPr>
      <w:b/>
      <w:sz w:val="36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E2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E25D8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74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aliases w:val="parties,responsabilité"/>
    <w:basedOn w:val="Normal"/>
    <w:link w:val="TitreCar"/>
    <w:uiPriority w:val="10"/>
    <w:qFormat/>
    <w:rsid w:val="00011632"/>
    <w:pPr>
      <w:shd w:val="clear" w:color="auto" w:fill="F2F2F2" w:themeFill="background1" w:themeFillShade="F2"/>
      <w:spacing w:before="120"/>
    </w:pPr>
    <w:rPr>
      <w:b/>
      <w:bCs/>
      <w:sz w:val="24"/>
    </w:rPr>
  </w:style>
  <w:style w:type="table" w:customStyle="1" w:styleId="TableNormal0">
    <w:name w:val="Table Normal"/>
    <w:rsid w:val="00BE2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al"/>
    <w:rsid w:val="008B0733"/>
    <w:pPr>
      <w:widowControl w:val="0"/>
      <w:tabs>
        <w:tab w:val="left" w:pos="408"/>
      </w:tabs>
      <w:autoSpaceDE w:val="0"/>
      <w:autoSpaceDN w:val="0"/>
      <w:adjustRightInd w:val="0"/>
    </w:pPr>
    <w:rPr>
      <w:lang w:val="en-US"/>
    </w:rPr>
  </w:style>
  <w:style w:type="character" w:customStyle="1" w:styleId="details">
    <w:name w:val="details"/>
    <w:basedOn w:val="Policepardfaut"/>
    <w:rsid w:val="008B0733"/>
  </w:style>
  <w:style w:type="paragraph" w:styleId="En-tte">
    <w:name w:val="header"/>
    <w:basedOn w:val="Normal"/>
    <w:link w:val="En-tteCar"/>
    <w:rsid w:val="003B4F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B4F4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B5792"/>
  </w:style>
  <w:style w:type="paragraph" w:customStyle="1" w:styleId="Question">
    <w:name w:val="Question"/>
    <w:basedOn w:val="Normal"/>
    <w:autoRedefine/>
    <w:rsid w:val="00D61FF2"/>
    <w:pPr>
      <w:ind w:left="283" w:hanging="283"/>
      <w:jc w:val="both"/>
    </w:pPr>
    <w:rPr>
      <w:rFonts w:ascii="Arial" w:hAnsi="Arial" w:cs="Arial"/>
      <w:b/>
      <w:bCs/>
      <w:i/>
      <w:sz w:val="22"/>
      <w:szCs w:val="22"/>
    </w:rPr>
  </w:style>
  <w:style w:type="table" w:styleId="Grilledutableau">
    <w:name w:val="Table Grid"/>
    <w:basedOn w:val="TableauNormal"/>
    <w:rsid w:val="009A1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C60C3"/>
    <w:rPr>
      <w:rFonts w:ascii="Tahoma" w:hAnsi="Tahoma" w:cs="Tahoma"/>
      <w:sz w:val="16"/>
      <w:szCs w:val="16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374ACA"/>
    <w:pPr>
      <w:spacing w:before="240"/>
      <w:ind w:left="360" w:hanging="360"/>
      <w:jc w:val="both"/>
    </w:pPr>
  </w:style>
  <w:style w:type="paragraph" w:styleId="Corpsdetexte">
    <w:name w:val="Body Text"/>
    <w:basedOn w:val="Normal"/>
    <w:rsid w:val="00015E23"/>
  </w:style>
  <w:style w:type="paragraph" w:styleId="Paragraphedeliste">
    <w:name w:val="List Paragraph"/>
    <w:basedOn w:val="Normal"/>
    <w:uiPriority w:val="34"/>
    <w:qFormat/>
    <w:rsid w:val="008A117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C3F8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E741E"/>
    <w:rPr>
      <w:sz w:val="24"/>
      <w:szCs w:val="24"/>
    </w:rPr>
  </w:style>
  <w:style w:type="character" w:customStyle="1" w:styleId="TitreCar">
    <w:name w:val="Titre Car"/>
    <w:aliases w:val="parties Car,responsabilité Car"/>
    <w:link w:val="Titre"/>
    <w:rsid w:val="00011632"/>
    <w:rPr>
      <w:rFonts w:asciiTheme="minorHAnsi" w:hAnsiTheme="minorHAnsi"/>
      <w:b/>
      <w:bCs/>
      <w:sz w:val="24"/>
      <w:shd w:val="clear" w:color="auto" w:fill="F2F2F2" w:themeFill="background1" w:themeFillShade="F2"/>
    </w:rPr>
  </w:style>
  <w:style w:type="character" w:customStyle="1" w:styleId="Sous-titreCar">
    <w:name w:val="Sous-titre Car"/>
    <w:basedOn w:val="Policepardfaut"/>
    <w:link w:val="Sous-titre"/>
    <w:rsid w:val="00395EC7"/>
    <w:rPr>
      <w:rFonts w:asciiTheme="minorHAnsi" w:hAnsiTheme="minorHAnsi"/>
    </w:rPr>
  </w:style>
  <w:style w:type="paragraph" w:styleId="Sansinterligne">
    <w:name w:val="No Spacing"/>
    <w:aliases w:val="CI,sous-taches"/>
    <w:uiPriority w:val="1"/>
    <w:qFormat/>
    <w:rsid w:val="00FF58E7"/>
    <w:pPr>
      <w:jc w:val="center"/>
    </w:pPr>
    <w:rPr>
      <w:rFonts w:asciiTheme="minorHAnsi" w:hAnsiTheme="minorHAnsi"/>
      <w:b/>
      <w:sz w:val="28"/>
    </w:rPr>
  </w:style>
  <w:style w:type="character" w:styleId="lev">
    <w:name w:val="Strong"/>
    <w:aliases w:val="problématique"/>
    <w:qFormat/>
    <w:rsid w:val="009F0F6D"/>
    <w:rPr>
      <w:sz w:val="22"/>
    </w:rPr>
  </w:style>
  <w:style w:type="character" w:styleId="Accentuation">
    <w:name w:val="Emphasis"/>
    <w:aliases w:val="question"/>
    <w:qFormat/>
    <w:rsid w:val="00024EF8"/>
  </w:style>
  <w:style w:type="character" w:styleId="Accentuationlgre">
    <w:name w:val="Subtle Emphasis"/>
    <w:aliases w:val="responsavbilité"/>
    <w:uiPriority w:val="19"/>
    <w:qFormat/>
    <w:rsid w:val="000A22DD"/>
    <w:rPr>
      <w:sz w:val="22"/>
    </w:rPr>
  </w:style>
  <w:style w:type="paragraph" w:styleId="NormalWeb">
    <w:name w:val="Normal (Web)"/>
    <w:basedOn w:val="Normal"/>
    <w:uiPriority w:val="99"/>
    <w:unhideWhenUsed/>
    <w:rsid w:val="000A22DD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Policepardfaut"/>
    <w:rsid w:val="000A22DD"/>
  </w:style>
  <w:style w:type="character" w:styleId="Titredulivre">
    <w:name w:val="Book Title"/>
    <w:aliases w:val="liste"/>
    <w:uiPriority w:val="33"/>
    <w:qFormat/>
    <w:rsid w:val="00CF2226"/>
    <w:rPr>
      <w:b w:val="0"/>
    </w:rPr>
  </w:style>
  <w:style w:type="character" w:styleId="Textedelespacerserv">
    <w:name w:val="Placeholder Text"/>
    <w:basedOn w:val="Policepardfaut"/>
    <w:uiPriority w:val="99"/>
    <w:semiHidden/>
    <w:rsid w:val="00207AF8"/>
    <w:rPr>
      <w:color w:val="808080"/>
    </w:rPr>
  </w:style>
  <w:style w:type="character" w:styleId="Lienhypertexte">
    <w:name w:val="Hyperlink"/>
    <w:basedOn w:val="Policepardfaut"/>
    <w:rsid w:val="00932C8A"/>
    <w:rPr>
      <w:color w:val="0000FF" w:themeColor="hyperlink"/>
      <w:u w:val="single"/>
    </w:rPr>
  </w:style>
  <w:style w:type="table" w:customStyle="1" w:styleId="a">
    <w:basedOn w:val="TableNormal0"/>
    <w:rsid w:val="00BE25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E25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rsid w:val="00BE25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BE25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BE25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BE25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374A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374A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374A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374AC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374AC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T3mpW0T7zZjz7FJewV0QtZRQhQ==">AMUW2mUlk0Cj9hXlvNkPaGW8yg0TGcxkcWykEffm5xk1BewyEKm6pXy//VK48llYQEmcKqXZwIAtQu2ZVJVPazH3GUTAUBhrIzsCX5KQlskADrJtjWLGtbo=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Eiffel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Guérin</dc:creator>
  <cp:lastModifiedBy>Guérin Denis</cp:lastModifiedBy>
  <cp:revision>4</cp:revision>
  <cp:lastPrinted>2022-09-14T09:20:00Z</cp:lastPrinted>
  <dcterms:created xsi:type="dcterms:W3CDTF">2022-09-14T09:20:00Z</dcterms:created>
  <dcterms:modified xsi:type="dcterms:W3CDTF">2022-09-21T08:18:00Z</dcterms:modified>
</cp:coreProperties>
</file>